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2E" w:rsidRDefault="00A6692E" w:rsidP="00BF20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художественно-эстетического развития (музыкальная деятельность) для детей </w:t>
      </w:r>
      <w:r w:rsidR="00BF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61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до 8</w:t>
      </w:r>
      <w:r w:rsidR="00BF2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 групп</w:t>
      </w:r>
    </w:p>
    <w:p w:rsidR="00A6692E" w:rsidRPr="00B0678E" w:rsidRDefault="00B6180A" w:rsidP="00A669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компенсирующей</w:t>
      </w:r>
      <w:r w:rsidR="00A6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</w:p>
    <w:p w:rsidR="00A6692E" w:rsidRDefault="00BF20A6" w:rsidP="00A669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A66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Моисеева В.Р.</w:t>
      </w:r>
    </w:p>
    <w:p w:rsidR="00737CDA" w:rsidRPr="00B0678E" w:rsidRDefault="00737CDA" w:rsidP="00A669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7CDA" w:rsidRDefault="00737CDA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5B44">
        <w:rPr>
          <w:rFonts w:ascii="Times New Roman" w:hAnsi="Times New Roman"/>
          <w:sz w:val="24"/>
          <w:szCs w:val="24"/>
        </w:rPr>
        <w:t>Рабочая</w:t>
      </w:r>
      <w:r w:rsidRPr="00BE5B44">
        <w:rPr>
          <w:rFonts w:ascii="Times New Roman" w:hAnsi="Times New Roman"/>
          <w:sz w:val="24"/>
          <w:szCs w:val="24"/>
        </w:rPr>
        <w:tab/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Pr="008439B2">
        <w:rPr>
          <w:rFonts w:ascii="Times New Roman" w:hAnsi="Times New Roman"/>
          <w:sz w:val="24"/>
          <w:szCs w:val="24"/>
        </w:rPr>
        <w:t>Федерального го</w:t>
      </w:r>
      <w:bookmarkStart w:id="0" w:name="_GoBack"/>
      <w:bookmarkEnd w:id="0"/>
      <w:r w:rsidRPr="008439B2">
        <w:rPr>
          <w:rFonts w:ascii="Times New Roman" w:hAnsi="Times New Roman"/>
          <w:sz w:val="24"/>
          <w:szCs w:val="24"/>
        </w:rPr>
        <w:t xml:space="preserve">сударственного образовательного стандарта </w:t>
      </w:r>
      <w:r>
        <w:rPr>
          <w:rFonts w:ascii="Times New Roman" w:hAnsi="Times New Roman"/>
          <w:sz w:val="24"/>
          <w:szCs w:val="24"/>
        </w:rPr>
        <w:t xml:space="preserve">дошкольного образования, </w:t>
      </w:r>
      <w:r w:rsidRPr="00BE5B44">
        <w:rPr>
          <w:rFonts w:ascii="Times New Roman" w:hAnsi="Times New Roman"/>
          <w:sz w:val="24"/>
          <w:szCs w:val="24"/>
        </w:rPr>
        <w:t>в соответствии</w:t>
      </w:r>
      <w:r w:rsidRPr="00BE5B44">
        <w:rPr>
          <w:rFonts w:ascii="Times New Roman" w:hAnsi="Times New Roman"/>
          <w:sz w:val="24"/>
          <w:szCs w:val="24"/>
        </w:rPr>
        <w:tab/>
      </w:r>
      <w:r w:rsidRPr="00BE5B44">
        <w:rPr>
          <w:rFonts w:ascii="Times New Roman" w:hAnsi="Times New Roman"/>
          <w:sz w:val="24"/>
          <w:szCs w:val="24"/>
        </w:rPr>
        <w:tab/>
        <w:t xml:space="preserve">с </w:t>
      </w:r>
      <w:r>
        <w:rPr>
          <w:rFonts w:ascii="Times New Roman" w:hAnsi="Times New Roman"/>
          <w:sz w:val="24"/>
          <w:szCs w:val="24"/>
        </w:rPr>
        <w:t>образовательной программой</w:t>
      </w:r>
      <w:r w:rsidRPr="00E7298D">
        <w:rPr>
          <w:rFonts w:ascii="Times New Roman" w:hAnsi="Times New Roman"/>
          <w:sz w:val="24"/>
          <w:szCs w:val="24"/>
        </w:rPr>
        <w:t xml:space="preserve"> дошколь</w:t>
      </w:r>
      <w:r>
        <w:rPr>
          <w:rFonts w:ascii="Times New Roman" w:hAnsi="Times New Roman"/>
          <w:sz w:val="24"/>
          <w:szCs w:val="24"/>
        </w:rPr>
        <w:t xml:space="preserve">ного образования </w:t>
      </w:r>
      <w:r w:rsidRPr="00E7298D">
        <w:rPr>
          <w:rFonts w:ascii="Times New Roman" w:hAnsi="Times New Roman"/>
          <w:sz w:val="24"/>
          <w:szCs w:val="24"/>
        </w:rPr>
        <w:t>для обучающихся</w:t>
      </w:r>
      <w:r>
        <w:rPr>
          <w:rFonts w:ascii="Times New Roman" w:hAnsi="Times New Roman"/>
          <w:sz w:val="24"/>
          <w:szCs w:val="24"/>
        </w:rPr>
        <w:t xml:space="preserve"> групп комбинированной направленности</w:t>
      </w:r>
      <w:r w:rsidRPr="00E7298D">
        <w:rPr>
          <w:rFonts w:ascii="Times New Roman" w:hAnsi="Times New Roman"/>
          <w:sz w:val="24"/>
          <w:szCs w:val="24"/>
        </w:rPr>
        <w:t xml:space="preserve"> ГБДОУ детского сада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98D">
        <w:rPr>
          <w:rFonts w:ascii="Times New Roman" w:hAnsi="Times New Roman"/>
          <w:sz w:val="24"/>
          <w:szCs w:val="24"/>
        </w:rPr>
        <w:t>104 Невского района Санкт-Петербурга</w:t>
      </w:r>
      <w:r>
        <w:rPr>
          <w:rFonts w:ascii="Times New Roman" w:hAnsi="Times New Roman"/>
          <w:sz w:val="24"/>
          <w:szCs w:val="24"/>
        </w:rPr>
        <w:t>.</w:t>
      </w:r>
    </w:p>
    <w:p w:rsidR="00737CDA" w:rsidRPr="00737CDA" w:rsidRDefault="00737CDA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7CDA">
        <w:rPr>
          <w:rFonts w:ascii="Times New Roman" w:hAnsi="Times New Roman"/>
          <w:sz w:val="24"/>
          <w:szCs w:val="24"/>
        </w:rPr>
        <w:t>Рабочая программа определяет содержание и организацию образовательного процесса по</w:t>
      </w:r>
      <w:r>
        <w:rPr>
          <w:rFonts w:ascii="Times New Roman" w:hAnsi="Times New Roman"/>
          <w:sz w:val="24"/>
          <w:szCs w:val="24"/>
        </w:rPr>
        <w:t xml:space="preserve"> образовательной области </w:t>
      </w:r>
      <w:r w:rsidRPr="00737CDA">
        <w:rPr>
          <w:rFonts w:ascii="Times New Roman" w:hAnsi="Times New Roman"/>
          <w:sz w:val="24"/>
          <w:szCs w:val="24"/>
        </w:rPr>
        <w:t>«Музыкально-художественное развитие»</w:t>
      </w:r>
      <w:r>
        <w:rPr>
          <w:rFonts w:ascii="Times New Roman" w:hAnsi="Times New Roman"/>
          <w:sz w:val="24"/>
          <w:szCs w:val="24"/>
        </w:rPr>
        <w:t xml:space="preserve">, в соответствии с контингентом </w:t>
      </w:r>
      <w:r w:rsidRPr="00737CDA">
        <w:rPr>
          <w:rFonts w:ascii="Times New Roman" w:hAnsi="Times New Roman"/>
          <w:sz w:val="24"/>
          <w:szCs w:val="24"/>
        </w:rPr>
        <w:t>воспитанников, индиви</w:t>
      </w:r>
      <w:r>
        <w:rPr>
          <w:rFonts w:ascii="Times New Roman" w:hAnsi="Times New Roman"/>
          <w:sz w:val="24"/>
          <w:szCs w:val="24"/>
        </w:rPr>
        <w:t>дуальными возможностями и возрастными особенностями.</w:t>
      </w:r>
    </w:p>
    <w:p w:rsidR="00737CDA" w:rsidRPr="00737CDA" w:rsidRDefault="00737CDA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рабочей программы: создание условий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музыкально-творческих 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детей дошкольного возраста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едствами музыки, ритмопластики, 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деятельности. Задачи рабочей программы:</w:t>
      </w:r>
    </w:p>
    <w:p w:rsidR="00737CDA" w:rsidRDefault="00737CDA" w:rsidP="00737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дошкольников;</w:t>
      </w:r>
    </w:p>
    <w:p w:rsidR="00737CDA" w:rsidRDefault="00737CDA" w:rsidP="00737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ориентаций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ствами музыкального искусства;</w:t>
      </w:r>
    </w:p>
    <w:p w:rsidR="00737CDA" w:rsidRDefault="00737CDA" w:rsidP="00737CD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эмоционально-психологического благополучия, охраны и укре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пления 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B6180A" w:rsidRPr="00B6180A" w:rsidRDefault="00B6180A" w:rsidP="00B618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каждого ребенка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дошкольного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80A" w:rsidRDefault="00B6180A" w:rsidP="00B618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общему развитию дошкольников с ТРН, коррекции их психофизического развития,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одготовке их к обучению в школе;</w:t>
      </w:r>
    </w:p>
    <w:p w:rsidR="00B6180A" w:rsidRPr="00B6180A" w:rsidRDefault="00B6180A" w:rsidP="00B6180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детей в соответствии с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возрастными и индивидуальными особенностями и склонностями, развития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18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творческого потенциала каждого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92E" w:rsidRPr="00B0678E" w:rsidRDefault="00A6692E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обеспечивает развитие личности, мотивации и способностей детей в различных видах деятельности и реализуется в единстве со всеми образовательными областями: социально-коммуникативное, познавательное, речевое, художественно-эстетическое и физическое развитие воспитанников. </w:t>
      </w:r>
    </w:p>
    <w:p w:rsidR="00A6692E" w:rsidRPr="00B0678E" w:rsidRDefault="00A6692E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состоит из 3-х разделов: целевого, содержательного и организационного.</w:t>
      </w:r>
    </w:p>
    <w:p w:rsidR="00A6692E" w:rsidRPr="00B0678E" w:rsidRDefault="00A6692E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 в себя пояснительную записку, где указаны концептуальные основы для разработки Рабочей программы, отражены цель и задачи реализации Рабочей программы, принципы и подходы формирования программы, раскрыты значимые характеристики возрастных особенностей музыкального развития </w:t>
      </w:r>
      <w:r w:rsidR="00BF20A6"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представлены целевые ориентиры образовательного стандарта дошкольного образования на этапе перехода к дошкольному детству и на этапе завершения дошкольного образования.</w:t>
      </w:r>
    </w:p>
    <w:p w:rsidR="00A6692E" w:rsidRPr="00B0678E" w:rsidRDefault="00A6692E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строится на основе комплексно-тематического планирования. Содержание рабочей программы обеспечивает формирование основ музыкальной культуры дошкольников; формирование ценностных ориентаций средствами музыкального искусства через использование музыкальных видов деятельности: «Слушание»;</w:t>
      </w:r>
      <w:r w:rsid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«Пение»; «Музыкально-ритмические движения»; «Игра на детских музыкальных инструментах».</w:t>
      </w:r>
    </w:p>
    <w:p w:rsidR="00A6692E" w:rsidRDefault="00A6692E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организационном разделе раскрывается структура реализации Программы; указана максимально допустимая образовательная нагрузка воспитанников группы на музыкальных занятиях </w:t>
      </w:r>
      <w:r w:rsidR="00737CDA"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по созданию развивающей предметно-пространственной среды музыкального зала и методическое обеспечение образовательной деятельности.</w:t>
      </w:r>
    </w:p>
    <w:p w:rsidR="00737CDA" w:rsidRPr="00B0678E" w:rsidRDefault="00737CDA" w:rsidP="00737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 корректируется музыкальным руководителем</w:t>
      </w:r>
      <w:r w:rsidRPr="0073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реальными условиями. Планируемые результаты освоения воспитанниками программы рассматриваются как целевые ориентиры ФГОС ДО с учётом возрастных возможностей и индивидуальных различий воспитанников.</w:t>
      </w:r>
    </w:p>
    <w:p w:rsidR="00203F88" w:rsidRPr="00B6180A" w:rsidRDefault="00A6692E" w:rsidP="00B61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 1 учебный год</w:t>
      </w:r>
    </w:p>
    <w:sectPr w:rsidR="00203F88" w:rsidRPr="00B6180A" w:rsidSect="00A669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84A71"/>
    <w:multiLevelType w:val="hybridMultilevel"/>
    <w:tmpl w:val="101675B0"/>
    <w:lvl w:ilvl="0" w:tplc="A9CC8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2ADB"/>
    <w:multiLevelType w:val="hybridMultilevel"/>
    <w:tmpl w:val="B9661A86"/>
    <w:lvl w:ilvl="0" w:tplc="A9CC8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28ED"/>
    <w:multiLevelType w:val="hybridMultilevel"/>
    <w:tmpl w:val="7F545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2E"/>
    <w:rsid w:val="00127D2D"/>
    <w:rsid w:val="00133C6A"/>
    <w:rsid w:val="00165BED"/>
    <w:rsid w:val="00203F88"/>
    <w:rsid w:val="00407D4E"/>
    <w:rsid w:val="00422DA0"/>
    <w:rsid w:val="00445FCE"/>
    <w:rsid w:val="00640C14"/>
    <w:rsid w:val="006421DF"/>
    <w:rsid w:val="006858C5"/>
    <w:rsid w:val="0070149C"/>
    <w:rsid w:val="00737CDA"/>
    <w:rsid w:val="00814028"/>
    <w:rsid w:val="008200DF"/>
    <w:rsid w:val="008B71A7"/>
    <w:rsid w:val="00A613A4"/>
    <w:rsid w:val="00A6692E"/>
    <w:rsid w:val="00B6180A"/>
    <w:rsid w:val="00BF20A6"/>
    <w:rsid w:val="00C90F1B"/>
    <w:rsid w:val="00CB188B"/>
    <w:rsid w:val="00CE7018"/>
    <w:rsid w:val="00D07297"/>
    <w:rsid w:val="00D1309F"/>
    <w:rsid w:val="00D32ED1"/>
    <w:rsid w:val="00E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8710"/>
  <w15:chartTrackingRefBased/>
  <w15:docId w15:val="{781A8EC1-8569-4F27-86A2-325EDDF4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2022-08-25T11:59:00Z</dcterms:created>
  <dcterms:modified xsi:type="dcterms:W3CDTF">2022-08-25T13:49:00Z</dcterms:modified>
</cp:coreProperties>
</file>